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9A0" w:rsidRDefault="00E029A0" w:rsidP="00E029A0"/>
    <w:p w:rsidR="00E029A0" w:rsidRDefault="00E029A0" w:rsidP="00E029A0">
      <w:pPr>
        <w:jc w:val="center"/>
        <w:rPr>
          <w:b/>
          <w:sz w:val="52"/>
          <w:szCs w:val="52"/>
        </w:rPr>
      </w:pPr>
      <w:r>
        <w:rPr>
          <w:b/>
          <w:sz w:val="52"/>
          <w:szCs w:val="52"/>
        </w:rPr>
        <w:t>Station 6</w:t>
      </w:r>
    </w:p>
    <w:p w:rsidR="00E029A0" w:rsidRPr="00E029A0" w:rsidRDefault="00E029A0" w:rsidP="00E029A0">
      <w:pPr>
        <w:jc w:val="center"/>
        <w:rPr>
          <w:b/>
          <w:sz w:val="52"/>
          <w:szCs w:val="52"/>
        </w:rPr>
      </w:pPr>
    </w:p>
    <w:p w:rsidR="00E029A0" w:rsidRDefault="00E029A0" w:rsidP="00E029A0"/>
    <w:p w:rsidR="00E029A0" w:rsidRPr="00E029A0" w:rsidRDefault="00E029A0" w:rsidP="00E029A0">
      <w:pPr>
        <w:jc w:val="center"/>
        <w:rPr>
          <w:sz w:val="28"/>
          <w:szCs w:val="28"/>
        </w:rPr>
      </w:pPr>
      <w:r w:rsidRPr="00E029A0">
        <w:rPr>
          <w:sz w:val="28"/>
          <w:szCs w:val="28"/>
        </w:rPr>
        <w:t xml:space="preserve">Godey’s Magazine and Lady’s Book </w:t>
      </w:r>
      <w:proofErr w:type="spellStart"/>
      <w:r w:rsidRPr="00E029A0">
        <w:rPr>
          <w:sz w:val="28"/>
          <w:szCs w:val="28"/>
        </w:rPr>
        <w:t>vol</w:t>
      </w:r>
      <w:proofErr w:type="spellEnd"/>
      <w:r w:rsidRPr="00E029A0">
        <w:rPr>
          <w:sz w:val="28"/>
          <w:szCs w:val="28"/>
        </w:rPr>
        <w:t xml:space="preserve"> XXXIV, March 1847 p 173</w:t>
      </w:r>
    </w:p>
    <w:p w:rsidR="00E029A0" w:rsidRDefault="00E029A0" w:rsidP="00E029A0"/>
    <w:p w:rsidR="00E029A0" w:rsidRPr="008E0FCE" w:rsidRDefault="00E029A0" w:rsidP="00E029A0">
      <w:pPr>
        <w:jc w:val="center"/>
        <w:rPr>
          <w:sz w:val="28"/>
        </w:rPr>
      </w:pPr>
      <w:r w:rsidRPr="008E0FCE">
        <w:rPr>
          <w:sz w:val="28"/>
        </w:rPr>
        <w:t>Progress of the World</w:t>
      </w:r>
    </w:p>
    <w:p w:rsidR="00E029A0" w:rsidRDefault="00E029A0" w:rsidP="00E029A0"/>
    <w:p w:rsidR="00E029A0" w:rsidRPr="00E029A0" w:rsidRDefault="00E029A0" w:rsidP="00E029A0">
      <w:pPr>
        <w:rPr>
          <w:rFonts w:cstheme="minorHAnsi"/>
        </w:rPr>
      </w:pPr>
      <w:r w:rsidRPr="00E029A0">
        <w:rPr>
          <w:rFonts w:cstheme="minorHAnsi"/>
        </w:rPr>
        <w:t>We are true to the creed that the civilization of the world is to be the work of woman, and so we keep the chronicle of her progress as the index of the world’s advancement.  And here is quite a collection of phenomena, for which we are indebted to the queen among the weeklies* of our land, on whose fair robe the free pen of one of the best magazine writers of the world is now flashing like a sunbeam.</w:t>
      </w:r>
    </w:p>
    <w:p w:rsidR="00E029A0" w:rsidRPr="00E029A0" w:rsidRDefault="00E029A0" w:rsidP="00E029A0">
      <w:pPr>
        <w:rPr>
          <w:rFonts w:cstheme="minorHAnsi"/>
        </w:rPr>
      </w:pPr>
    </w:p>
    <w:p w:rsidR="00E029A0" w:rsidRPr="00E029A0" w:rsidRDefault="00E029A0" w:rsidP="00E029A0">
      <w:pPr>
        <w:rPr>
          <w:rFonts w:cstheme="minorHAnsi"/>
        </w:rPr>
      </w:pPr>
      <w:r w:rsidRPr="00E029A0">
        <w:rPr>
          <w:rFonts w:cstheme="minorHAnsi"/>
        </w:rPr>
        <w:t xml:space="preserve">“A sort of petticoat ascendency seems coming about.  Two companies of women have been armed and equipped as an ecclesiastical guard by the Catholic vicar of one of the valleys of Switzerland.  The Mormon women </w:t>
      </w:r>
      <w:proofErr w:type="gramStart"/>
      <w:r w:rsidRPr="00E029A0">
        <w:rPr>
          <w:rFonts w:cstheme="minorHAnsi"/>
        </w:rPr>
        <w:t>were lately formed</w:t>
      </w:r>
      <w:proofErr w:type="gramEnd"/>
      <w:r w:rsidRPr="00E029A0">
        <w:rPr>
          <w:rFonts w:cstheme="minorHAnsi"/>
        </w:rPr>
        <w:t xml:space="preserve"> into a regiment.  Female suffrage </w:t>
      </w:r>
      <w:proofErr w:type="gramStart"/>
      <w:r w:rsidRPr="00E029A0">
        <w:rPr>
          <w:rFonts w:cstheme="minorHAnsi"/>
        </w:rPr>
        <w:t>is being advocated</w:t>
      </w:r>
      <w:proofErr w:type="gramEnd"/>
      <w:r w:rsidRPr="00E029A0">
        <w:rPr>
          <w:rFonts w:cstheme="minorHAnsi"/>
        </w:rPr>
        <w:t xml:space="preserve">.  A governor’s recent message recommends that </w:t>
      </w:r>
      <w:proofErr w:type="gramStart"/>
      <w:r w:rsidRPr="00E029A0">
        <w:rPr>
          <w:rFonts w:cstheme="minorHAnsi"/>
        </w:rPr>
        <w:t>ladies</w:t>
      </w:r>
      <w:proofErr w:type="gramEnd"/>
      <w:r w:rsidRPr="00E029A0">
        <w:rPr>
          <w:rFonts w:cstheme="minorHAnsi"/>
        </w:rPr>
        <w:t xml:space="preserve"> shall control their husbands’ ‘going security.’  The proposed abolition of slavery in Turkey would give thousands of beautiful women of the east a privilege they never dreamed of—that of loving by choice.  A young </w:t>
      </w:r>
      <w:proofErr w:type="gramStart"/>
      <w:r w:rsidRPr="00E029A0">
        <w:rPr>
          <w:rFonts w:cstheme="minorHAnsi"/>
        </w:rPr>
        <w:t>lady</w:t>
      </w:r>
      <w:proofErr w:type="gramEnd"/>
      <w:r w:rsidRPr="00E029A0">
        <w:rPr>
          <w:rFonts w:cstheme="minorHAnsi"/>
        </w:rPr>
        <w:t xml:space="preserve"> in Louisville has had $6,000 given her in a verdict as damages in a single flirtation.  Mrs. Chase, of Tampico, has had a battery named after her for her heroism.”</w:t>
      </w:r>
    </w:p>
    <w:p w:rsidR="00E029A0" w:rsidRPr="00E029A0" w:rsidRDefault="00E029A0" w:rsidP="00E029A0">
      <w:pPr>
        <w:rPr>
          <w:rFonts w:cstheme="minorHAnsi"/>
        </w:rPr>
      </w:pPr>
    </w:p>
    <w:p w:rsidR="00E029A0" w:rsidRPr="00E029A0" w:rsidRDefault="00E029A0" w:rsidP="00E029A0">
      <w:pPr>
        <w:rPr>
          <w:rFonts w:cstheme="minorHAnsi"/>
        </w:rPr>
      </w:pPr>
      <w:r w:rsidRPr="00E029A0">
        <w:rPr>
          <w:rFonts w:cstheme="minorHAnsi"/>
        </w:rPr>
        <w:t>English publications have also given the strange intelligence that two ladies have actually built a church—preparing the stone with their own hands—and that two others, sisters, have glazed and painted the windows of their father’s church.</w:t>
      </w:r>
    </w:p>
    <w:p w:rsidR="00E029A0" w:rsidRPr="00E029A0" w:rsidRDefault="00E029A0" w:rsidP="00E029A0">
      <w:pPr>
        <w:rPr>
          <w:rFonts w:cstheme="minorHAnsi"/>
        </w:rPr>
      </w:pPr>
    </w:p>
    <w:p w:rsidR="00E029A0" w:rsidRPr="00E029A0" w:rsidRDefault="00E029A0" w:rsidP="00E029A0">
      <w:pPr>
        <w:rPr>
          <w:rFonts w:cstheme="minorHAnsi"/>
        </w:rPr>
      </w:pPr>
      <w:r w:rsidRPr="00E029A0">
        <w:rPr>
          <w:rFonts w:cstheme="minorHAnsi"/>
        </w:rPr>
        <w:t xml:space="preserve">Now, we do not desire to see women doing “man’s work,” for we </w:t>
      </w:r>
      <w:proofErr w:type="gramStart"/>
      <w:r w:rsidRPr="00E029A0">
        <w:rPr>
          <w:rFonts w:cstheme="minorHAnsi"/>
        </w:rPr>
        <w:t>cannot, like Miss Fuller, have</w:t>
      </w:r>
      <w:proofErr w:type="gramEnd"/>
      <w:r w:rsidRPr="00E029A0">
        <w:rPr>
          <w:rFonts w:cstheme="minorHAnsi"/>
        </w:rPr>
        <w:t xml:space="preserve"> faith to believe a woman would manage a ship in a storm or a fire engine at a conflagration as well as the stronger half of creation.  </w:t>
      </w:r>
      <w:proofErr w:type="gramStart"/>
      <w:r w:rsidRPr="00E029A0">
        <w:rPr>
          <w:rFonts w:cstheme="minorHAnsi"/>
        </w:rPr>
        <w:t>So we would not much encourage the stone-cutting business or advise ladies to enlist—though we think Mrs. Chase has well won her honors—nor join the cry for “female suffrage,” which the men have not yet learned to use wisely; but we think the adornment of windows a suitable object of attention for our sex; and the art of engraving, particularly on wood, might be made a very profitable branch of female industry, as it would be a pretty accomplishment.</w:t>
      </w:r>
      <w:proofErr w:type="gramEnd"/>
      <w:r w:rsidRPr="00E029A0">
        <w:rPr>
          <w:rFonts w:cstheme="minorHAnsi"/>
        </w:rPr>
        <w:t xml:space="preserve">  Pray try it, ye young </w:t>
      </w:r>
      <w:proofErr w:type="gramStart"/>
      <w:r w:rsidRPr="00E029A0">
        <w:rPr>
          <w:rFonts w:cstheme="minorHAnsi"/>
        </w:rPr>
        <w:t>ladies</w:t>
      </w:r>
      <w:proofErr w:type="gramEnd"/>
      <w:r w:rsidRPr="00E029A0">
        <w:rPr>
          <w:rFonts w:cstheme="minorHAnsi"/>
        </w:rPr>
        <w:t xml:space="preserve"> who are wishing for something to do.</w:t>
      </w:r>
    </w:p>
    <w:p w:rsidR="007B28DE" w:rsidRPr="00E029A0" w:rsidRDefault="007B28DE">
      <w:pPr>
        <w:rPr>
          <w:rFonts w:cstheme="minorHAnsi"/>
        </w:rPr>
      </w:pPr>
    </w:p>
    <w:p w:rsidR="00E029A0" w:rsidRPr="00E029A0" w:rsidRDefault="00E029A0">
      <w:pPr>
        <w:rPr>
          <w:rFonts w:cstheme="minorHAnsi"/>
        </w:rPr>
      </w:pPr>
    </w:p>
    <w:p w:rsidR="00E029A0" w:rsidRPr="00E029A0" w:rsidRDefault="00E029A0">
      <w:pPr>
        <w:rPr>
          <w:rFonts w:cstheme="minorHAnsi"/>
        </w:rPr>
      </w:pPr>
    </w:p>
    <w:p w:rsidR="00E029A0" w:rsidRPr="00E029A0" w:rsidRDefault="00E029A0">
      <w:pPr>
        <w:rPr>
          <w:rFonts w:cstheme="minorHAnsi"/>
        </w:rPr>
      </w:pPr>
    </w:p>
    <w:p w:rsidR="00E029A0" w:rsidRPr="00E029A0" w:rsidRDefault="00E029A0">
      <w:pPr>
        <w:rPr>
          <w:rFonts w:cstheme="minorHAnsi"/>
        </w:rPr>
      </w:pPr>
    </w:p>
    <w:p w:rsidR="00E029A0" w:rsidRPr="00E029A0" w:rsidRDefault="00E029A0" w:rsidP="00E029A0">
      <w:pPr>
        <w:jc w:val="center"/>
        <w:rPr>
          <w:rFonts w:eastAsia="Times New Roman" w:cstheme="minorHAnsi"/>
          <w:sz w:val="28"/>
          <w:szCs w:val="28"/>
        </w:rPr>
      </w:pPr>
      <w:r w:rsidRPr="00E029A0">
        <w:rPr>
          <w:rFonts w:eastAsia="Times New Roman" w:cstheme="minorHAnsi"/>
          <w:sz w:val="28"/>
          <w:szCs w:val="28"/>
        </w:rPr>
        <w:lastRenderedPageBreak/>
        <w:t>NILES' NATIONAL REGISTER</w:t>
      </w:r>
    </w:p>
    <w:p w:rsidR="00E029A0" w:rsidRPr="00E029A0" w:rsidRDefault="00E029A0" w:rsidP="00E029A0">
      <w:pPr>
        <w:jc w:val="center"/>
        <w:rPr>
          <w:rFonts w:eastAsia="Times New Roman" w:cstheme="minorHAnsi"/>
          <w:sz w:val="28"/>
          <w:szCs w:val="28"/>
        </w:rPr>
      </w:pPr>
      <w:r w:rsidRPr="00E029A0">
        <w:rPr>
          <w:rFonts w:eastAsia="Times New Roman" w:cstheme="minorHAnsi"/>
          <w:sz w:val="28"/>
          <w:szCs w:val="28"/>
        </w:rPr>
        <w:t xml:space="preserve">Vol. </w:t>
      </w:r>
      <w:proofErr w:type="gramStart"/>
      <w:r w:rsidRPr="00E029A0">
        <w:rPr>
          <w:rFonts w:eastAsia="Times New Roman" w:cstheme="minorHAnsi"/>
          <w:sz w:val="28"/>
          <w:szCs w:val="28"/>
        </w:rPr>
        <w:t>70,</w:t>
      </w:r>
      <w:proofErr w:type="gramEnd"/>
      <w:r w:rsidRPr="00E029A0">
        <w:rPr>
          <w:rFonts w:eastAsia="Times New Roman" w:cstheme="minorHAnsi"/>
          <w:sz w:val="28"/>
          <w:szCs w:val="28"/>
        </w:rPr>
        <w:t xml:space="preserve"> May-July 1846</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p>
    <w:p w:rsidR="00E029A0" w:rsidRPr="00E029A0" w:rsidRDefault="00E029A0" w:rsidP="004E22CD">
      <w:pPr>
        <w:jc w:val="center"/>
        <w:rPr>
          <w:rFonts w:eastAsia="Times New Roman" w:cstheme="minorHAnsi"/>
          <w:sz w:val="28"/>
          <w:szCs w:val="28"/>
        </w:rPr>
      </w:pPr>
      <w:r w:rsidRPr="00E029A0">
        <w:rPr>
          <w:rFonts w:eastAsia="Times New Roman" w:cstheme="minorHAnsi"/>
          <w:sz w:val="28"/>
          <w:szCs w:val="28"/>
        </w:rPr>
        <w:t>NNR 70.274 July 4, 1846 a plea for peace</w:t>
      </w:r>
    </w:p>
    <w:p w:rsidR="00E029A0" w:rsidRPr="00E029A0" w:rsidRDefault="00E029A0" w:rsidP="00E029A0">
      <w:pPr>
        <w:rPr>
          <w:rFonts w:eastAsia="Times New Roman" w:cstheme="minorHAnsi"/>
        </w:rPr>
      </w:pPr>
      <w:r w:rsidRPr="00E029A0">
        <w:rPr>
          <w:rFonts w:eastAsia="Times New Roman" w:cstheme="minorHAnsi"/>
        </w:rPr>
        <w:t xml:space="preserve">Amongst the incidents of the day in which we live, the organizations of a Peace Society, embracing philanthropists of many nations and Christian members of </w:t>
      </w:r>
      <w:proofErr w:type="gramStart"/>
      <w:r w:rsidRPr="00E029A0">
        <w:rPr>
          <w:rFonts w:eastAsia="Times New Roman" w:cstheme="minorHAnsi"/>
        </w:rPr>
        <w:t>many  denominations</w:t>
      </w:r>
      <w:proofErr w:type="gramEnd"/>
      <w:r w:rsidRPr="00E029A0">
        <w:rPr>
          <w:rFonts w:eastAsia="Times New Roman" w:cstheme="minorHAnsi"/>
        </w:rPr>
        <w:t xml:space="preserve">, is a remarkable incident. Their ramifications have extended into associations throughout several countries. It </w:t>
      </w:r>
      <w:proofErr w:type="gramStart"/>
      <w:r w:rsidRPr="00E029A0">
        <w:rPr>
          <w:rFonts w:eastAsia="Times New Roman" w:cstheme="minorHAnsi"/>
        </w:rPr>
        <w:t>is hoped</w:t>
      </w:r>
      <w:proofErr w:type="gramEnd"/>
      <w:r w:rsidRPr="00E029A0">
        <w:rPr>
          <w:rFonts w:eastAsia="Times New Roman" w:cstheme="minorHAnsi"/>
        </w:rPr>
        <w:t xml:space="preserve"> that good may come of so humane an object. Such certainly should be the</w:t>
      </w:r>
      <w:bookmarkStart w:id="0" w:name="_GoBack"/>
      <w:bookmarkEnd w:id="0"/>
      <w:r w:rsidRPr="00E029A0">
        <w:rPr>
          <w:rFonts w:eastAsia="Times New Roman" w:cstheme="minorHAnsi"/>
        </w:rPr>
        <w:t xml:space="preserve"> influence of concentrated efforts from such a body of men, most of whom are individually respectable, some highly influential in communities amongst whom they labor and with the government under which they live, especially in an age when public opinion is coming into so much sway, and cannot well be disregarded.</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 xml:space="preserve">Another reform, for which the Society of Friends ought to have credit, or for which they should be accountable, as the case may be, is that of recognizing to a large extent, the equality of the female sex with that of males, in departments of church, as well in social relations. Females </w:t>
      </w:r>
      <w:proofErr w:type="gramStart"/>
      <w:r w:rsidRPr="00E029A0">
        <w:rPr>
          <w:rFonts w:eastAsia="Times New Roman" w:cstheme="minorHAnsi"/>
        </w:rPr>
        <w:t>are allowed</w:t>
      </w:r>
      <w:proofErr w:type="gramEnd"/>
      <w:r w:rsidRPr="00E029A0">
        <w:rPr>
          <w:rFonts w:eastAsia="Times New Roman" w:cstheme="minorHAnsi"/>
        </w:rPr>
        <w:t xml:space="preserve"> to preach as ministers of the gospel, and the females have their own meetings separate from those of the males, in which their church affairs are conducted.  There has been, nevertheless, a certain control exercised by the males, in </w:t>
      </w:r>
    </w:p>
    <w:p w:rsidR="00E029A0" w:rsidRPr="00E029A0" w:rsidRDefault="00E029A0" w:rsidP="00E029A0">
      <w:pPr>
        <w:rPr>
          <w:rFonts w:eastAsia="Times New Roman" w:cstheme="minorHAnsi"/>
        </w:rPr>
      </w:pPr>
      <w:proofErr w:type="gramStart"/>
      <w:r w:rsidRPr="00E029A0">
        <w:rPr>
          <w:rFonts w:eastAsia="Times New Roman" w:cstheme="minorHAnsi"/>
        </w:rPr>
        <w:t>their</w:t>
      </w:r>
      <w:proofErr w:type="gramEnd"/>
      <w:r w:rsidRPr="00E029A0">
        <w:rPr>
          <w:rFonts w:eastAsia="Times New Roman" w:cstheme="minorHAnsi"/>
        </w:rPr>
        <w:t xml:space="preserve"> meetings over that, or at least in correspondence with the meetings of the females.</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 xml:space="preserve">The earnest effort of the Friend’s Society </w:t>
      </w:r>
      <w:proofErr w:type="gramStart"/>
      <w:r w:rsidRPr="00E029A0">
        <w:rPr>
          <w:rFonts w:eastAsia="Times New Roman" w:cstheme="minorHAnsi"/>
        </w:rPr>
        <w:t>has ever been exerted</w:t>
      </w:r>
      <w:proofErr w:type="gramEnd"/>
      <w:r w:rsidRPr="00E029A0">
        <w:rPr>
          <w:rFonts w:eastAsia="Times New Roman" w:cstheme="minorHAnsi"/>
        </w:rPr>
        <w:t xml:space="preserve"> for the prevention of war, and for the preservation or restoration of peace to the nations. When it </w:t>
      </w:r>
      <w:proofErr w:type="gramStart"/>
      <w:r w:rsidRPr="00E029A0">
        <w:rPr>
          <w:rFonts w:eastAsia="Times New Roman" w:cstheme="minorHAnsi"/>
        </w:rPr>
        <w:t>was perceived</w:t>
      </w:r>
      <w:proofErr w:type="gramEnd"/>
      <w:r w:rsidRPr="00E029A0">
        <w:rPr>
          <w:rFonts w:eastAsia="Times New Roman" w:cstheme="minorHAnsi"/>
        </w:rPr>
        <w:t xml:space="preserve"> that there was danger of a war between Great Britain and America, the subject was introduced in one or more of the regular meetings, and measures were proposed for an appeal to the friends of peace in both countries to endeavor to avert so awful an evil.</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One of the female meetings at Exeter, a populous town near the center of England, understanding that the subject was agitated in the meeting of the males, proposed to associate in the labor of love.  After some consideration, the men’s meeting declined this offer, as deeming the subject more immediately belonging to their sex.</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With this conclusion, the female meeting at Exeter was not entirely satisfied, and they decided to originate a movement of their own, and to execute it in their own characteristic way.</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 xml:space="preserve">The meeting prepared an address from the females of Exeter, in England, to the females of Philadelphia, upon the subject.  We had a copy of the address, and as it was brief, and breathed the spirit of affectionate regard to human family, we intended to insert it, but it has been mislaid. It </w:t>
      </w:r>
      <w:proofErr w:type="gramStart"/>
      <w:r w:rsidRPr="00E029A0">
        <w:rPr>
          <w:rFonts w:eastAsia="Times New Roman" w:cstheme="minorHAnsi"/>
        </w:rPr>
        <w:t>was signed by 1,623 women of Exeter, and forwarded by one of the steamers that arrived during the last month</w:t>
      </w:r>
      <w:proofErr w:type="gramEnd"/>
      <w:r w:rsidRPr="00E029A0">
        <w:rPr>
          <w:rFonts w:eastAsia="Times New Roman" w:cstheme="minorHAnsi"/>
        </w:rPr>
        <w:t>.  The females of Philadelphia have promptly responded to this movement of their sisters over the big waters.</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 xml:space="preserve">A large meeting assembled in consequence of the following notice: “The women of Philadelphia are particularly invited to a meeting to be held at the Franklin Hall, Sixth St., at 4 o’clock, to hear and reply to an address from 1,623 women of Exeter, England, to the women of Philadelphia, on the subject of peace. As this is a subject which appeals to the highest interests of </w:t>
      </w:r>
      <w:proofErr w:type="gramStart"/>
      <w:r w:rsidRPr="00E029A0">
        <w:rPr>
          <w:rFonts w:eastAsia="Times New Roman" w:cstheme="minorHAnsi"/>
        </w:rPr>
        <w:t>mankind,</w:t>
      </w:r>
      <w:proofErr w:type="gramEnd"/>
      <w:r w:rsidRPr="00E029A0">
        <w:rPr>
          <w:rFonts w:eastAsia="Times New Roman" w:cstheme="minorHAnsi"/>
        </w:rPr>
        <w:t xml:space="preserve"> a large and general attendance is requested.  - Mrs. Sidney Ann Lewis, J.R. Chandler, Sarah Tyndale, </w:t>
      </w:r>
      <w:proofErr w:type="spellStart"/>
      <w:r w:rsidRPr="00E029A0">
        <w:rPr>
          <w:rFonts w:eastAsia="Times New Roman" w:cstheme="minorHAnsi"/>
        </w:rPr>
        <w:t>Lucretia</w:t>
      </w:r>
      <w:proofErr w:type="spellEnd"/>
      <w:r w:rsidRPr="00E029A0">
        <w:rPr>
          <w:rFonts w:eastAsia="Times New Roman" w:cstheme="minorHAnsi"/>
        </w:rPr>
        <w:t xml:space="preserve"> Mott, R.V. Massey, Win. Morrison, Miss Sarah Pugh, Hannah L. Stickney, Susan Grew, and Margaret Jones, Mrs. J.N. Bennett.</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 xml:space="preserve">In conformity to the above call, a meeting </w:t>
      </w:r>
      <w:proofErr w:type="gramStart"/>
      <w:r w:rsidRPr="00E029A0">
        <w:rPr>
          <w:rFonts w:eastAsia="Times New Roman" w:cstheme="minorHAnsi"/>
        </w:rPr>
        <w:t>was organized</w:t>
      </w:r>
      <w:proofErr w:type="gramEnd"/>
      <w:r w:rsidRPr="00E029A0">
        <w:rPr>
          <w:rFonts w:eastAsia="Times New Roman" w:cstheme="minorHAnsi"/>
        </w:rPr>
        <w:t xml:space="preserve"> by electing Mrs. Sarah Pugh, president, and Mrs. Anne D. Morrison, Secretary.  The address of the women of England </w:t>
      </w:r>
      <w:proofErr w:type="gramStart"/>
      <w:r w:rsidRPr="00E029A0">
        <w:rPr>
          <w:rFonts w:eastAsia="Times New Roman" w:cstheme="minorHAnsi"/>
        </w:rPr>
        <w:t>was then read and received with demonstrations of much satisfaction</w:t>
      </w:r>
      <w:proofErr w:type="gramEnd"/>
      <w:r w:rsidRPr="00E029A0">
        <w:rPr>
          <w:rFonts w:eastAsia="Times New Roman" w:cstheme="minorHAnsi"/>
        </w:rPr>
        <w:t>.</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 xml:space="preserve">The following address </w:t>
      </w:r>
      <w:proofErr w:type="gramStart"/>
      <w:r w:rsidRPr="00E029A0">
        <w:rPr>
          <w:rFonts w:eastAsia="Times New Roman" w:cstheme="minorHAnsi"/>
        </w:rPr>
        <w:t xml:space="preserve">was then read by </w:t>
      </w:r>
      <w:proofErr w:type="spellStart"/>
      <w:r w:rsidRPr="00E029A0">
        <w:rPr>
          <w:rFonts w:eastAsia="Times New Roman" w:cstheme="minorHAnsi"/>
        </w:rPr>
        <w:t>Lucretia</w:t>
      </w:r>
      <w:proofErr w:type="spellEnd"/>
      <w:r w:rsidRPr="00E029A0">
        <w:rPr>
          <w:rFonts w:eastAsia="Times New Roman" w:cstheme="minorHAnsi"/>
        </w:rPr>
        <w:t xml:space="preserve"> Mott, and adopted in answer</w:t>
      </w:r>
      <w:proofErr w:type="gramEnd"/>
      <w:r w:rsidRPr="00E029A0">
        <w:rPr>
          <w:rFonts w:eastAsia="Times New Roman" w:cstheme="minorHAnsi"/>
        </w:rPr>
        <w:t xml:space="preserve">: “From the women of Philadelphia, U.S.A, in answer to the friendly address of the women of Exeter, England, on the subject of peace.  Dear friends and sisters:  Your communication has met with a cordial reception by us. Heartily do we respond to your earnest </w:t>
      </w:r>
      <w:proofErr w:type="gramStart"/>
      <w:r w:rsidRPr="00E029A0">
        <w:rPr>
          <w:rFonts w:eastAsia="Times New Roman" w:cstheme="minorHAnsi"/>
        </w:rPr>
        <w:t>desire, that</w:t>
      </w:r>
      <w:proofErr w:type="gramEnd"/>
      <w:r w:rsidRPr="00E029A0">
        <w:rPr>
          <w:rFonts w:eastAsia="Times New Roman" w:cstheme="minorHAnsi"/>
        </w:rPr>
        <w:t xml:space="preserve"> so terrible a calamity as war between your country and ours, may never come upon us. We feel assured that the fraternal addresses, sent by thousands of English men and women, will do much to avert so fearful an evil.  </w:t>
      </w:r>
      <w:proofErr w:type="gramStart"/>
      <w:r w:rsidRPr="00E029A0">
        <w:rPr>
          <w:rFonts w:eastAsia="Times New Roman" w:cstheme="minorHAnsi"/>
        </w:rPr>
        <w:t>We rejoice that your attention has been awakened to this subject, and that you have been thus ready to acknowledge the bond of human brotherhood – a bond far more holy, than that mistaken patriotism “which would make the people of two nations whose interests are identical, enemies of each other, thus impeding the progress of peace and good will to man.”</w:t>
      </w:r>
      <w:proofErr w:type="gramEnd"/>
      <w:r w:rsidRPr="00E029A0">
        <w:rPr>
          <w:rFonts w:eastAsia="Times New Roman" w:cstheme="minorHAnsi"/>
        </w:rPr>
        <w:t xml:space="preserve">  We hold it to be the duty of women to look with an attentive eye, upon the great </w:t>
      </w:r>
      <w:proofErr w:type="gramStart"/>
      <w:r w:rsidRPr="00E029A0">
        <w:rPr>
          <w:rFonts w:eastAsia="Times New Roman" w:cstheme="minorHAnsi"/>
        </w:rPr>
        <w:t>events which</w:t>
      </w:r>
      <w:proofErr w:type="gramEnd"/>
      <w:r w:rsidRPr="00E029A0">
        <w:rPr>
          <w:rFonts w:eastAsia="Times New Roman" w:cstheme="minorHAnsi"/>
        </w:rPr>
        <w:t xml:space="preserve"> are transpiring around them; in order that, with an </w:t>
      </w:r>
      <w:proofErr w:type="spellStart"/>
      <w:r w:rsidRPr="00E029A0">
        <w:rPr>
          <w:rFonts w:eastAsia="Times New Roman" w:cstheme="minorHAnsi"/>
        </w:rPr>
        <w:t>emlightened</w:t>
      </w:r>
      <w:proofErr w:type="spellEnd"/>
      <w:r w:rsidRPr="00E029A0">
        <w:rPr>
          <w:rFonts w:eastAsia="Times New Roman" w:cstheme="minorHAnsi"/>
        </w:rPr>
        <w:t xml:space="preserve"> judgement, as well as with a feeling heart, they may direct the force of their moral influence against the iniquitous spirit of war. Great is the responsibility of woman in relation to this subject. The false love of glory, the cruel spirit of revenge, the bloodthirsty ambition, swelling in the breast of the soldier on the battle field – these are often but the ripened harvest, from the seed sown by the mother’s hand, when in his childish hours, she gave him tiny weapons, and taught him how to mime war’s murderous game.  Let us then, dear sisters, be unceasingly faithful in all our relations, whether of the social circle, or the more extended sphere, employing the mighty </w:t>
      </w:r>
    </w:p>
    <w:p w:rsidR="00E029A0" w:rsidRPr="00E029A0" w:rsidRDefault="00E029A0" w:rsidP="00E029A0">
      <w:pPr>
        <w:rPr>
          <w:rFonts w:eastAsia="Times New Roman" w:cstheme="minorHAnsi"/>
        </w:rPr>
      </w:pPr>
      <w:r w:rsidRPr="00E029A0">
        <w:rPr>
          <w:rFonts w:eastAsia="Times New Roman" w:cstheme="minorHAnsi"/>
        </w:rPr>
        <w:t xml:space="preserve">influences that cluster around the domestic hearth and the way-side, the pen and the press, in bearing testimony to the superiority of Christian love and forgiveness, over the law of physical force.  We are gratified that the late difficulties between our countries are in progress of amicable settlement – but let us not forget that we have other brethren entitled to our sympathy, urging upon us the duty in impress upon the heart of this generation the idea of </w:t>
      </w:r>
      <w:proofErr w:type="gramStart"/>
      <w:r w:rsidRPr="00E029A0">
        <w:rPr>
          <w:rFonts w:eastAsia="Times New Roman" w:cstheme="minorHAnsi"/>
        </w:rPr>
        <w:t>the brotherhood</w:t>
      </w:r>
      <w:proofErr w:type="gramEnd"/>
      <w:r w:rsidRPr="00E029A0">
        <w:rPr>
          <w:rFonts w:eastAsia="Times New Roman" w:cstheme="minorHAnsi"/>
        </w:rPr>
        <w:t xml:space="preserve"> of the race.  The war waged by your government against India, and that of ours against Mexico, admonish us that it is now, as ever, important to instill the principles of justice, mercy, and peace.</w:t>
      </w:r>
    </w:p>
    <w:p w:rsidR="00E029A0" w:rsidRPr="00E029A0" w:rsidRDefault="00E029A0" w:rsidP="00E029A0">
      <w:pPr>
        <w:rPr>
          <w:rFonts w:eastAsia="Times New Roman" w:cstheme="minorHAnsi"/>
        </w:rPr>
      </w:pPr>
    </w:p>
    <w:p w:rsidR="00E029A0" w:rsidRPr="00E029A0" w:rsidRDefault="00E029A0" w:rsidP="00E029A0">
      <w:pPr>
        <w:rPr>
          <w:rFonts w:eastAsia="Times New Roman" w:cstheme="minorHAnsi"/>
        </w:rPr>
      </w:pPr>
      <w:r w:rsidRPr="00E029A0">
        <w:rPr>
          <w:rFonts w:eastAsia="Times New Roman" w:cstheme="minorHAnsi"/>
        </w:rPr>
        <w:t xml:space="preserve">For your word of </w:t>
      </w:r>
      <w:proofErr w:type="spellStart"/>
      <w:r w:rsidRPr="00E029A0">
        <w:rPr>
          <w:rFonts w:eastAsia="Times New Roman" w:cstheme="minorHAnsi"/>
        </w:rPr>
        <w:t>councel</w:t>
      </w:r>
      <w:proofErr w:type="spellEnd"/>
      <w:r w:rsidRPr="00E029A0">
        <w:rPr>
          <w:rFonts w:eastAsia="Times New Roman" w:cstheme="minorHAnsi"/>
        </w:rPr>
        <w:t xml:space="preserve"> and cheer, we thank you; and would unite with you in prayer, that the kingdom of our Father in heaven may come; and the Gospel of His dear Son, breathing peace on earth and good will to men, may extend from “sea to sea, and from the rivers to the ends of </w:t>
      </w:r>
      <w:r w:rsidRPr="00E029A0">
        <w:rPr>
          <w:rFonts w:eastAsia="Times New Roman" w:cstheme="minorHAnsi"/>
        </w:rPr>
        <w:lastRenderedPageBreak/>
        <w:t xml:space="preserve">the earth.”  After adopting the address, a committee </w:t>
      </w:r>
      <w:proofErr w:type="gramStart"/>
      <w:r w:rsidRPr="00E029A0">
        <w:rPr>
          <w:rFonts w:eastAsia="Times New Roman" w:cstheme="minorHAnsi"/>
        </w:rPr>
        <w:t>was appointed</w:t>
      </w:r>
      <w:proofErr w:type="gramEnd"/>
      <w:r w:rsidRPr="00E029A0">
        <w:rPr>
          <w:rFonts w:eastAsia="Times New Roman" w:cstheme="minorHAnsi"/>
        </w:rPr>
        <w:t xml:space="preserve"> to further the object, and in the course of a few days 3,525 signatures, of which the editor of the Philadelphia Inquirer takes occasion to say:  “We looked over the signatures with no little delight. All were clearly and distinctly written, and many in a style of elegant penmanship. The address is about </w:t>
      </w:r>
      <w:proofErr w:type="spellStart"/>
      <w:r w:rsidRPr="00E029A0">
        <w:rPr>
          <w:rFonts w:eastAsia="Times New Roman" w:cstheme="minorHAnsi"/>
        </w:rPr>
        <w:t>twn</w:t>
      </w:r>
      <w:proofErr w:type="spellEnd"/>
      <w:r w:rsidRPr="00E029A0">
        <w:rPr>
          <w:rFonts w:eastAsia="Times New Roman" w:cstheme="minorHAnsi"/>
        </w:rPr>
        <w:t xml:space="preserve"> yards long, and embraces 24 sheets foolscap. The Exeter document was signed by </w:t>
      </w:r>
      <w:proofErr w:type="gramStart"/>
      <w:r w:rsidRPr="00E029A0">
        <w:rPr>
          <w:rFonts w:eastAsia="Times New Roman" w:cstheme="minorHAnsi"/>
        </w:rPr>
        <w:t>1</w:t>
      </w:r>
      <w:proofErr w:type="gramEnd"/>
      <w:r w:rsidRPr="00E029A0">
        <w:rPr>
          <w:rFonts w:eastAsia="Times New Roman" w:cstheme="minorHAnsi"/>
        </w:rPr>
        <w:t xml:space="preserve">, 623, so that the response contains more than double that number of signatures. Mr. Peter, the British consul for Philadelphia, has kindly consented to forward the response – the whole matter being under the care of </w:t>
      </w:r>
      <w:proofErr w:type="spellStart"/>
      <w:r w:rsidRPr="00E029A0">
        <w:rPr>
          <w:rFonts w:eastAsia="Times New Roman" w:cstheme="minorHAnsi"/>
        </w:rPr>
        <w:t>Elihu</w:t>
      </w:r>
      <w:proofErr w:type="spellEnd"/>
      <w:r w:rsidRPr="00E029A0">
        <w:rPr>
          <w:rFonts w:eastAsia="Times New Roman" w:cstheme="minorHAnsi"/>
        </w:rPr>
        <w:t xml:space="preserve"> Burritt, the “learned blacksmith,” whose praiseworthy efforts in the cause of peace, entitle him to the kindly regards of every friend of humanity. The movement reflects infinite credit upon our mothers, wives, and daughters.  The province of the female in this transaction is certainly far more appropriately presented, than in the </w:t>
      </w:r>
      <w:proofErr w:type="gramStart"/>
      <w:r w:rsidRPr="00E029A0">
        <w:rPr>
          <w:rFonts w:eastAsia="Times New Roman" w:cstheme="minorHAnsi"/>
        </w:rPr>
        <w:t>instance which</w:t>
      </w:r>
      <w:proofErr w:type="gramEnd"/>
      <w:r w:rsidRPr="00E029A0">
        <w:rPr>
          <w:rFonts w:eastAsia="Times New Roman" w:cstheme="minorHAnsi"/>
        </w:rPr>
        <w:t xml:space="preserve"> we find commended in the following paragraph</w:t>
      </w:r>
    </w:p>
    <w:p w:rsidR="00E029A0" w:rsidRPr="00E029A0" w:rsidRDefault="00E029A0">
      <w:pPr>
        <w:rPr>
          <w:rFonts w:cstheme="minorHAnsi"/>
        </w:rPr>
      </w:pPr>
    </w:p>
    <w:sectPr w:rsidR="00E029A0" w:rsidRPr="00E02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A0"/>
    <w:rsid w:val="001126D3"/>
    <w:rsid w:val="004E22CD"/>
    <w:rsid w:val="007B28DE"/>
    <w:rsid w:val="00E0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8D36"/>
  <w15:chartTrackingRefBased/>
  <w15:docId w15:val="{FD61E2B7-141F-40D4-96A5-F93BB27F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A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Alma M</dc:creator>
  <cp:keywords/>
  <dc:description/>
  <cp:lastModifiedBy>Rodriguez, Alma M</cp:lastModifiedBy>
  <cp:revision>2</cp:revision>
  <dcterms:created xsi:type="dcterms:W3CDTF">2019-09-07T17:11:00Z</dcterms:created>
  <dcterms:modified xsi:type="dcterms:W3CDTF">2019-09-07T17:31:00Z</dcterms:modified>
</cp:coreProperties>
</file>